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701F02" w14:textId="77777777" w:rsidR="00DD13BD" w:rsidRPr="00DD13BD" w:rsidRDefault="00DD13BD" w:rsidP="00DD13BD">
      <w:pPr>
        <w:spacing w:line="276" w:lineRule="auto"/>
        <w:jc w:val="center"/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</w:pPr>
      <w:r w:rsidRPr="00DD13BD"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  <w:t>UNIVERSIDAD AUTÓNOMA METROPOLITANA AZCAPOTZALCO</w:t>
      </w:r>
    </w:p>
    <w:p w14:paraId="52627FAB" w14:textId="77777777" w:rsidR="00DD13BD" w:rsidRPr="00DD13BD" w:rsidRDefault="00DD13BD" w:rsidP="00DD13BD">
      <w:pPr>
        <w:spacing w:line="276" w:lineRule="auto"/>
        <w:jc w:val="center"/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</w:pPr>
      <w:r w:rsidRPr="00DD13BD"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  <w:t>MAESTRÍA EN LITERATURA MEXICANA CONTEMPORÁNEA</w:t>
      </w:r>
    </w:p>
    <w:p w14:paraId="27C8AB59" w14:textId="77777777" w:rsidR="00DD13BD" w:rsidRPr="00DD13BD" w:rsidRDefault="00DD13BD" w:rsidP="00DD13BD">
      <w:pPr>
        <w:spacing w:line="276" w:lineRule="auto"/>
        <w:jc w:val="center"/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</w:pPr>
      <w:r w:rsidRPr="00DD13BD"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  <w:t>ESPECIALIZACIÓN EN LITERATURA MEXICANA DEL SIGLO XX</w:t>
      </w:r>
    </w:p>
    <w:p w14:paraId="364689BE" w14:textId="77777777" w:rsidR="00DD13BD" w:rsidRDefault="00DD13BD" w:rsidP="00DD13BD">
      <w:pPr>
        <w:spacing w:after="20"/>
        <w:jc w:val="center"/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</w:pPr>
      <w:r w:rsidRPr="00DD13BD">
        <w:rPr>
          <w:rFonts w:ascii="Arial" w:eastAsia="Arial" w:hAnsi="Arial" w:cs="Arial"/>
          <w:b/>
          <w:bCs/>
          <w:color w:val="800000"/>
          <w:sz w:val="22"/>
          <w:szCs w:val="22"/>
          <w:lang w:val="es-MX" w:eastAsia="es-MX"/>
        </w:rPr>
        <w:t>SEMINARIO DE POESÍA MEXICANA E HISPANOAMERICANA</w:t>
      </w:r>
    </w:p>
    <w:p w14:paraId="3B86E811" w14:textId="04AB2F69" w:rsidR="00ED21E3" w:rsidRPr="00A571CA" w:rsidRDefault="00000000" w:rsidP="00DD13BD">
      <w:pPr>
        <w:spacing w:after="20"/>
        <w:jc w:val="center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Coloquio Internacional</w:t>
      </w:r>
      <w:r w:rsidR="00AC19BE">
        <w:rPr>
          <w:rFonts w:ascii="Times New Roman" w:hAnsi="Times New Roman" w:cs="Times New Roman"/>
          <w:b/>
          <w:bCs/>
        </w:rPr>
        <w:t>:</w:t>
      </w:r>
      <w:r w:rsidR="00AC19BE">
        <w:rPr>
          <w:rFonts w:ascii="Times New Roman" w:hAnsi="Times New Roman" w:cs="Times New Roman"/>
        </w:rPr>
        <w:t xml:space="preserve"> </w:t>
      </w:r>
      <w:r w:rsidRPr="00A571CA">
        <w:rPr>
          <w:rFonts w:ascii="Times New Roman" w:hAnsi="Times New Roman" w:cs="Times New Roman"/>
          <w:b/>
          <w:bCs/>
        </w:rPr>
        <w:t>Poesía y Política en América Latina</w:t>
      </w:r>
    </w:p>
    <w:p w14:paraId="4181AF97" w14:textId="77777777" w:rsidR="00ED21E3" w:rsidRPr="00A571CA" w:rsidRDefault="00000000">
      <w:pPr>
        <w:spacing w:after="20"/>
        <w:jc w:val="center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</w:rPr>
        <w:t>Universidad Autónoma Metropolitana, Unidad Azcapotzalco</w:t>
      </w:r>
    </w:p>
    <w:p w14:paraId="2739FE69" w14:textId="77777777" w:rsidR="00ED21E3" w:rsidRPr="00A571CA" w:rsidRDefault="00000000">
      <w:pPr>
        <w:spacing w:after="30"/>
        <w:jc w:val="center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28, 29 y 30 de octubre de 2026</w:t>
      </w:r>
    </w:p>
    <w:p w14:paraId="76E1D1B7" w14:textId="34CC1AFD" w:rsidR="00ED21E3" w:rsidRPr="00A571CA" w:rsidRDefault="00912D17">
      <w:pPr>
        <w:spacing w:after="130"/>
        <w:jc w:val="center"/>
        <w:rPr>
          <w:rFonts w:ascii="Times New Roman" w:hAnsi="Times New Roman" w:cs="Times New Roman"/>
          <w:i/>
          <w:iCs/>
        </w:rPr>
      </w:pPr>
      <w:r w:rsidRPr="00A571CA">
        <w:rPr>
          <w:rFonts w:ascii="Times New Roman" w:hAnsi="Times New Roman" w:cs="Times New Roman"/>
          <w:i/>
          <w:iCs/>
        </w:rPr>
        <w:t>Programa preliminar</w:t>
      </w:r>
    </w:p>
    <w:p w14:paraId="5E622751" w14:textId="77777777" w:rsidR="00564518" w:rsidRPr="00A571CA" w:rsidRDefault="00564518">
      <w:pPr>
        <w:spacing w:after="130"/>
        <w:jc w:val="center"/>
        <w:rPr>
          <w:rFonts w:ascii="Times New Roman" w:hAnsi="Times New Roman" w:cs="Times New Roman"/>
        </w:rPr>
      </w:pPr>
    </w:p>
    <w:p w14:paraId="75E8A6C9" w14:textId="55753DF1" w:rsidR="00ED21E3" w:rsidRPr="00A571CA" w:rsidRDefault="00000000">
      <w:pPr>
        <w:shd w:val="clear" w:color="auto" w:fill="DDEBF7"/>
        <w:spacing w:before="330" w:after="9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 xml:space="preserve">  MIÉRCOLES 28 DE OCTUBRE</w:t>
      </w:r>
      <w:r w:rsidR="007952AC">
        <w:rPr>
          <w:rFonts w:ascii="Times New Roman" w:hAnsi="Times New Roman" w:cs="Times New Roman"/>
          <w:b/>
          <w:bCs/>
        </w:rPr>
        <w:t>- Galería Artis</w:t>
      </w:r>
    </w:p>
    <w:p w14:paraId="0DEE73C6" w14:textId="3D7AEE5C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9:30 – 10:00   Inauguración y mensaje de bienvenida</w:t>
      </w:r>
      <w:r w:rsidRPr="00A571CA">
        <w:rPr>
          <w:rFonts w:ascii="Times New Roman" w:hAnsi="Times New Roman" w:cs="Times New Roman"/>
        </w:rPr>
        <w:t xml:space="preserve">   ·   Gilberto Mendoza Martínez</w:t>
      </w:r>
      <w:r w:rsidR="004C3786" w:rsidRPr="00A571CA">
        <w:rPr>
          <w:rFonts w:ascii="Times New Roman" w:hAnsi="Times New Roman" w:cs="Times New Roman"/>
        </w:rPr>
        <w:t>, comité</w:t>
      </w:r>
      <w:r w:rsidR="00197121" w:rsidRPr="00A571CA">
        <w:rPr>
          <w:rFonts w:ascii="Times New Roman" w:hAnsi="Times New Roman" w:cs="Times New Roman"/>
        </w:rPr>
        <w:t xml:space="preserve"> </w:t>
      </w:r>
      <w:r w:rsidR="00912D17">
        <w:rPr>
          <w:rFonts w:ascii="Times New Roman" w:hAnsi="Times New Roman" w:cs="Times New Roman"/>
        </w:rPr>
        <w:t>organizador</w:t>
      </w:r>
    </w:p>
    <w:p w14:paraId="0FDC2F66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10:15 – 11:30   Conferencia magistral · Dra. Marie Seguin</w:t>
      </w:r>
      <w:r w:rsidRPr="00A571CA">
        <w:rPr>
          <w:rFonts w:ascii="Times New Roman" w:hAnsi="Times New Roman" w:cs="Times New Roman"/>
        </w:rPr>
        <w:t xml:space="preserve">   ·   </w:t>
      </w:r>
      <w:proofErr w:type="spellStart"/>
      <w:r w:rsidRPr="00A571CA">
        <w:rPr>
          <w:rFonts w:ascii="Times New Roman" w:hAnsi="Times New Roman" w:cs="Times New Roman"/>
        </w:rPr>
        <w:t>Institut</w:t>
      </w:r>
      <w:proofErr w:type="spellEnd"/>
      <w:r w:rsidRPr="00A571CA">
        <w:rPr>
          <w:rFonts w:ascii="Times New Roman" w:hAnsi="Times New Roman" w:cs="Times New Roman"/>
        </w:rPr>
        <w:t xml:space="preserve"> </w:t>
      </w:r>
      <w:proofErr w:type="spellStart"/>
      <w:r w:rsidRPr="00A571CA">
        <w:rPr>
          <w:rFonts w:ascii="Times New Roman" w:hAnsi="Times New Roman" w:cs="Times New Roman"/>
        </w:rPr>
        <w:t>Catholique</w:t>
      </w:r>
      <w:proofErr w:type="spellEnd"/>
      <w:r w:rsidRPr="00A571CA">
        <w:rPr>
          <w:rFonts w:ascii="Times New Roman" w:hAnsi="Times New Roman" w:cs="Times New Roman"/>
        </w:rPr>
        <w:t xml:space="preserve"> de Toulouse, Francia · Presencial</w:t>
      </w:r>
    </w:p>
    <w:p w14:paraId="0D1325F0" w14:textId="4E67420D" w:rsidR="00ED21E3" w:rsidRPr="00A571CA" w:rsidRDefault="00000000">
      <w:pPr>
        <w:spacing w:after="3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No me preguntes cómo pasa el tiempo: formas contemporáneas de representación política y civil en la poesía latinoamericana</w:t>
      </w:r>
      <w:r w:rsidR="00A972D0" w:rsidRPr="00A571CA">
        <w:rPr>
          <w:rFonts w:ascii="Times New Roman" w:hAnsi="Times New Roman" w:cs="Times New Roman"/>
          <w:i/>
          <w:iCs/>
        </w:rPr>
        <w:t>.</w:t>
      </w:r>
    </w:p>
    <w:p w14:paraId="32A31F69" w14:textId="77777777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</w:rPr>
        <w:t>Modera: Claudia Fernández López</w:t>
      </w:r>
    </w:p>
    <w:p w14:paraId="36F8D3F7" w14:textId="77777777" w:rsidR="00ED21E3" w:rsidRPr="00A571CA" w:rsidRDefault="00000000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11:30 – 11:45   Receso</w:t>
      </w:r>
    </w:p>
    <w:p w14:paraId="02E875E3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11:45 – 13:25   Mesa 8 · Memoria, desplazamiento y resistencia</w:t>
      </w:r>
    </w:p>
    <w:p w14:paraId="2AFF400F" w14:textId="572CA451" w:rsidR="00ED21E3" w:rsidRPr="00A571CA" w:rsidRDefault="00000000">
      <w:pPr>
        <w:spacing w:before="40" w:after="60"/>
        <w:rPr>
          <w:rFonts w:ascii="Times New Roman" w:hAnsi="Times New Roman" w:cs="Times New Roman"/>
          <w:color w:val="EE0000"/>
        </w:rPr>
      </w:pPr>
      <w:r w:rsidRPr="00A571CA">
        <w:rPr>
          <w:rFonts w:ascii="Times New Roman" w:hAnsi="Times New Roman" w:cs="Times New Roman"/>
          <w:i/>
          <w:iCs/>
        </w:rPr>
        <w:t xml:space="preserve">Modera: </w:t>
      </w:r>
      <w:r w:rsidR="00AC19BE">
        <w:rPr>
          <w:rFonts w:ascii="Times New Roman" w:hAnsi="Times New Roman" w:cs="Times New Roman"/>
          <w:i/>
          <w:iCs/>
        </w:rPr>
        <w:t>Gabriel Ramos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50B9AA7A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95AF1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291B7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CDBDF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BAAF0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Título de la ponencia</w:t>
            </w:r>
          </w:p>
        </w:tc>
      </w:tr>
      <w:tr w:rsidR="00ED21E3" w:rsidRPr="00A571CA" w14:paraId="7878D821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CDFCBB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PP26-029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65A02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Alberto Rodríguez González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BDA25A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UAM-I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A3AA6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Memoria y vanguardia en la poesía </w:t>
            </w:r>
            <w:proofErr w:type="spellStart"/>
            <w:r w:rsidRPr="00A571CA">
              <w:rPr>
                <w:rFonts w:ascii="Times New Roman" w:hAnsi="Times New Roman" w:cs="Times New Roman"/>
              </w:rPr>
              <w:t>agorista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de Lil Nahí / Blanca Rosa Rodríguez</w:t>
            </w:r>
          </w:p>
        </w:tc>
      </w:tr>
      <w:tr w:rsidR="00ED21E3" w:rsidRPr="00A571CA" w14:paraId="07C490B3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08646C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PP26-016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1559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Javier Galindo Ulloa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D0082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E558E" w14:textId="2FB50F4D" w:rsidR="000403CC" w:rsidRPr="00A571CA" w:rsidRDefault="000403CC" w:rsidP="000403CC">
            <w:pPr>
              <w:rPr>
                <w:rFonts w:ascii="Times New Roman" w:hAnsi="Times New Roman" w:cs="Times New Roman"/>
                <w:i/>
                <w:iCs/>
              </w:rPr>
            </w:pPr>
            <w:r w:rsidRPr="00A571CA">
              <w:rPr>
                <w:rFonts w:ascii="Times New Roman" w:hAnsi="Times New Roman" w:cs="Times New Roman"/>
              </w:rPr>
              <w:t xml:space="preserve">La poética de la memoria en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Toque de</w:t>
            </w:r>
          </w:p>
          <w:p w14:paraId="25494ABA" w14:textId="5EAB252E" w:rsidR="00ED21E3" w:rsidRPr="00A571CA" w:rsidRDefault="000403CC" w:rsidP="000403CC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i/>
                <w:iCs/>
              </w:rPr>
              <w:t>queda -Poesía bajo el terror</w:t>
            </w:r>
            <w:r w:rsidRPr="00A571CA">
              <w:rPr>
                <w:rFonts w:ascii="Times New Roman" w:hAnsi="Times New Roman" w:cs="Times New Roman"/>
              </w:rPr>
              <w:t>- (1966-1999), de Luz Méndez de la Vega: la representación del trauma y de la memoria colectiva.</w:t>
            </w:r>
          </w:p>
        </w:tc>
      </w:tr>
      <w:tr w:rsidR="00ED21E3" w:rsidRPr="00A571CA" w14:paraId="49C27176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EFCF50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PP26-030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F0F0F2" w14:textId="777FB07F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Vladimiro Rivas Iturralde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87FA8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2620BA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Jorge Enrique Adoum, náufrago de la historia</w:t>
            </w:r>
          </w:p>
        </w:tc>
      </w:tr>
      <w:tr w:rsidR="00ED21E3" w:rsidRPr="00A571CA" w14:paraId="1689BC2F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7994E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Por asignar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10C38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Claudia Fernández López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E93BD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699DF" w14:textId="07E05DD2" w:rsidR="00ED21E3" w:rsidRPr="00A571CA" w:rsidRDefault="000403CC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Duelo y memoria en “Sorrow” de Claribel Alegría</w:t>
            </w:r>
          </w:p>
        </w:tc>
      </w:tr>
    </w:tbl>
    <w:p w14:paraId="3D050515" w14:textId="6026D388" w:rsidR="00ED21E3" w:rsidRPr="00A571CA" w:rsidRDefault="00000000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 xml:space="preserve">13:25 – 14:30   </w:t>
      </w:r>
      <w:r w:rsidR="00AC19BE">
        <w:rPr>
          <w:rFonts w:ascii="Times New Roman" w:hAnsi="Times New Roman" w:cs="Times New Roman"/>
          <w:i/>
          <w:iCs/>
        </w:rPr>
        <w:t>Receso</w:t>
      </w:r>
    </w:p>
    <w:p w14:paraId="04A0BE57" w14:textId="0145B144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14:30 – 15:50   Mesa 3 · Poesía mexicana del siglo XX (I)</w:t>
      </w:r>
    </w:p>
    <w:p w14:paraId="25B2BC90" w14:textId="2A0CF272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 xml:space="preserve">Modera: </w:t>
      </w:r>
      <w:r w:rsidR="00197121" w:rsidRPr="00A571CA">
        <w:rPr>
          <w:rFonts w:ascii="Times New Roman" w:hAnsi="Times New Roman" w:cs="Times New Roman"/>
          <w:i/>
          <w:iCs/>
        </w:rPr>
        <w:t>Alberto</w:t>
      </w:r>
      <w:r w:rsidR="003A22C2">
        <w:rPr>
          <w:rFonts w:ascii="Times New Roman" w:hAnsi="Times New Roman" w:cs="Times New Roman"/>
          <w:i/>
          <w:iCs/>
        </w:rPr>
        <w:t xml:space="preserve"> Rodríguez González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5DA33E96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F8B98D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33CDF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3315E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9D4BD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Título de la ponencia</w:t>
            </w:r>
          </w:p>
        </w:tc>
      </w:tr>
      <w:tr w:rsidR="00ED21E3" w:rsidRPr="00A571CA" w14:paraId="0DC7E0D4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A4D7EF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Por asignar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CC4B1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Gabriel Ramos Morales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27E1C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CE0C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Pacheco y Lizalde: poetas satíricos</w:t>
            </w:r>
          </w:p>
        </w:tc>
      </w:tr>
      <w:tr w:rsidR="00ED21E3" w:rsidRPr="00A571CA" w14:paraId="7951F013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08D0D9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PP26-018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40F8A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Gerardo Reyes Vaca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F5CF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EDF161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La crítica de los sistemas en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La zorra enferma</w:t>
            </w:r>
            <w:r w:rsidRPr="00A571CA">
              <w:rPr>
                <w:rFonts w:ascii="Times New Roman" w:hAnsi="Times New Roman" w:cs="Times New Roman"/>
              </w:rPr>
              <w:t xml:space="preserve"> de Eduardo Lizalde</w:t>
            </w:r>
          </w:p>
        </w:tc>
      </w:tr>
      <w:tr w:rsidR="00ED21E3" w:rsidRPr="00A571CA" w14:paraId="22B687EE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400F0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PP26-012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4D0BB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Nancy Giovanna Hernández García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84BBC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UAM-I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E2ECE" w14:textId="13709F00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Memoria de la catástrofe: Hiroshima y Vietnam </w:t>
            </w:r>
            <w:r w:rsidR="000403CC" w:rsidRPr="00A571CA">
              <w:rPr>
                <w:rFonts w:ascii="Times New Roman" w:hAnsi="Times New Roman" w:cs="Times New Roman"/>
              </w:rPr>
              <w:t>la crítica de la violencia en la poesía de José Emilio Pacheco</w:t>
            </w:r>
          </w:p>
        </w:tc>
      </w:tr>
    </w:tbl>
    <w:p w14:paraId="4F8968F0" w14:textId="77777777" w:rsidR="00ED21E3" w:rsidRPr="00A571CA" w:rsidRDefault="00000000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15:50 – 16:00   Pausa</w:t>
      </w:r>
    </w:p>
    <w:p w14:paraId="658B90DB" w14:textId="12966A3F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16:00 – 17:20   Mesa 2 · Poesía mexicana del siglo XX (I</w:t>
      </w:r>
      <w:r w:rsidR="00197121" w:rsidRPr="00A571CA">
        <w:rPr>
          <w:rFonts w:ascii="Times New Roman" w:hAnsi="Times New Roman" w:cs="Times New Roman"/>
          <w:b/>
          <w:bCs/>
        </w:rPr>
        <w:t>I</w:t>
      </w:r>
      <w:r w:rsidRPr="00A571CA">
        <w:rPr>
          <w:rFonts w:ascii="Times New Roman" w:hAnsi="Times New Roman" w:cs="Times New Roman"/>
          <w:b/>
          <w:bCs/>
        </w:rPr>
        <w:t>)</w:t>
      </w:r>
    </w:p>
    <w:p w14:paraId="36412150" w14:textId="7EDDA550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 xml:space="preserve">Modera: </w:t>
      </w:r>
      <w:r w:rsidR="00AC19BE">
        <w:rPr>
          <w:rFonts w:ascii="Times New Roman" w:hAnsi="Times New Roman" w:cs="Times New Roman"/>
          <w:i/>
          <w:iCs/>
        </w:rPr>
        <w:t>Ángel Hernández Candelaria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1DE122DB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7C849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lastRenderedPageBreak/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B8AA2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25B4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3427A1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Título de la ponencia</w:t>
            </w:r>
          </w:p>
        </w:tc>
      </w:tr>
      <w:tr w:rsidR="00ED21E3" w:rsidRPr="00A571CA" w14:paraId="3C1E93DC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2FD7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PP26-033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C2396F" w14:textId="669426EC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Jorge Aguilera López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223F8D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UNAM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CD119" w14:textId="7CA32B67" w:rsidR="00ED21E3" w:rsidRPr="00A571CA" w:rsidRDefault="000403CC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Poéticas militantes contrahegemónicas: apuntes para una caracterización estética</w:t>
            </w:r>
          </w:p>
        </w:tc>
      </w:tr>
      <w:tr w:rsidR="00ED21E3" w:rsidRPr="00A571CA" w14:paraId="034CB476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B286C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PP26-009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EABEB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Víctor René González Frías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2E8D1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CA633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La zozobra en la poesía mexicana de los años 50</w:t>
            </w:r>
          </w:p>
        </w:tc>
      </w:tr>
      <w:tr w:rsidR="00ED21E3" w:rsidRPr="00A571CA" w14:paraId="1405908F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B3BBEE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PP26-028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D619E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Arturo Jesús López Quiroz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D6D82C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2FC782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¿Es política la poesía de Jaime Sabines? Los casos sitios de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Yuria</w:t>
            </w:r>
            <w:r w:rsidRPr="00A571CA">
              <w:rPr>
                <w:rFonts w:ascii="Times New Roman" w:hAnsi="Times New Roman" w:cs="Times New Roman"/>
              </w:rPr>
              <w:t xml:space="preserve"> y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Mal tiempo</w:t>
            </w:r>
          </w:p>
        </w:tc>
      </w:tr>
    </w:tbl>
    <w:p w14:paraId="3487789E" w14:textId="769DEF8B" w:rsidR="00ED21E3" w:rsidRPr="007952AC" w:rsidRDefault="00000000">
      <w:pPr>
        <w:shd w:val="clear" w:color="auto" w:fill="DDEBF7"/>
        <w:spacing w:before="330" w:after="90"/>
        <w:rPr>
          <w:rFonts w:ascii="Times New Roman" w:hAnsi="Times New Roman" w:cs="Times New Roman"/>
          <w:b/>
          <w:bCs/>
        </w:rPr>
      </w:pPr>
      <w:r w:rsidRPr="00A571CA">
        <w:rPr>
          <w:rFonts w:ascii="Times New Roman" w:hAnsi="Times New Roman" w:cs="Times New Roman"/>
          <w:b/>
          <w:bCs/>
        </w:rPr>
        <w:t xml:space="preserve"> JUEVES 29 DE OCTUBRE</w:t>
      </w:r>
      <w:r w:rsidR="007952AC">
        <w:rPr>
          <w:rFonts w:ascii="Times New Roman" w:hAnsi="Times New Roman" w:cs="Times New Roman"/>
          <w:b/>
          <w:bCs/>
        </w:rPr>
        <w:t>- Galería Artis</w:t>
      </w:r>
    </w:p>
    <w:p w14:paraId="2EA4C9F6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9:30 – 10:50   Mesa 4 · Poesía y guerra / violencia de Estado</w:t>
      </w:r>
    </w:p>
    <w:p w14:paraId="02E4AE33" w14:textId="77777777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Modera: Katia Ibarra Guerrero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42193B00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FB871D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  <w:b/>
                <w:bCs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B19EF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  <w:b/>
                <w:bCs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9ED1B8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  <w:b/>
                <w:bCs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E06F43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  <w:b/>
                <w:bCs/>
              </w:rPr>
              <w:t>Título de la ponencia</w:t>
            </w:r>
          </w:p>
        </w:tc>
      </w:tr>
      <w:tr w:rsidR="00ED21E3" w:rsidRPr="00A571CA" w14:paraId="2EDD26D2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F94AC9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PP26-022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A437A" w14:textId="77777777" w:rsidR="00AC19BE" w:rsidRDefault="00000000">
            <w:pPr>
              <w:rPr>
                <w:rFonts w:ascii="Times New Roman" w:eastAsia="Microsoft JhengHei Light" w:hAnsi="Times New Roman" w:cs="Times New Roman"/>
                <w:i/>
                <w:iCs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Ignacio Ballester Pardo</w:t>
            </w:r>
            <w:r w:rsidRPr="00A571CA">
              <w:rPr>
                <w:rFonts w:ascii="Times New Roman" w:eastAsia="Microsoft JhengHei Light" w:hAnsi="Times New Roman" w:cs="Times New Roman"/>
                <w:i/>
                <w:iCs/>
              </w:rPr>
              <w:t xml:space="preserve">  </w:t>
            </w:r>
          </w:p>
          <w:p w14:paraId="62B6EE6A" w14:textId="4975DD5E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  <w:i/>
                <w:iCs/>
              </w:rPr>
              <w:t xml:space="preserve">En línea  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539D8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U. de Alicante (España)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55040" w14:textId="09702FFA" w:rsidR="000403CC" w:rsidRPr="00A571CA" w:rsidRDefault="00000000" w:rsidP="000403CC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 xml:space="preserve">La </w:t>
            </w:r>
            <w:r w:rsidR="000403CC" w:rsidRPr="00A571CA">
              <w:rPr>
                <w:rFonts w:ascii="Times New Roman" w:eastAsia="Microsoft JhengHei Light" w:hAnsi="Times New Roman" w:cs="Times New Roman"/>
              </w:rPr>
              <w:t>poesía como espacio de memoria democrática: una propuesta de educación literaria a partir del golpe de Estado chileno</w:t>
            </w:r>
          </w:p>
          <w:p w14:paraId="5AE8C512" w14:textId="0E746991" w:rsidR="00ED21E3" w:rsidRPr="00A571CA" w:rsidRDefault="00ED21E3">
            <w:pPr>
              <w:rPr>
                <w:rFonts w:ascii="Times New Roman" w:eastAsia="Microsoft JhengHei Light" w:hAnsi="Times New Roman" w:cs="Times New Roman"/>
              </w:rPr>
            </w:pPr>
          </w:p>
        </w:tc>
      </w:tr>
      <w:tr w:rsidR="00ED21E3" w:rsidRPr="00A571CA" w14:paraId="4B2F9BC7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7139D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PP26-021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85941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Alí Hassán Franco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F5101E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783255" w14:textId="541E2DB3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 xml:space="preserve">El habla militar y el imaginario castrense en </w:t>
            </w:r>
            <w:r w:rsidRPr="00A571CA">
              <w:rPr>
                <w:rFonts w:ascii="Times New Roman" w:eastAsia="Microsoft JhengHei Light" w:hAnsi="Times New Roman" w:cs="Times New Roman"/>
                <w:i/>
                <w:iCs/>
              </w:rPr>
              <w:t>Amanecí de bala</w:t>
            </w:r>
            <w:r w:rsidR="00FD325D" w:rsidRPr="00A571CA">
              <w:rPr>
                <w:rFonts w:ascii="Times New Roman" w:eastAsia="Microsoft JhengHei Light" w:hAnsi="Times New Roman" w:cs="Times New Roman"/>
              </w:rPr>
              <w:t xml:space="preserve"> de Víctor Valera Mora</w:t>
            </w:r>
          </w:p>
        </w:tc>
      </w:tr>
      <w:tr w:rsidR="00ED21E3" w:rsidRPr="00A571CA" w14:paraId="5239A679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780445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PP26-011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8C93F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Karla Mariana Bazán Alemán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5D4B3B" w14:textId="77777777" w:rsidR="00ED21E3" w:rsidRPr="00A571CA" w:rsidRDefault="00000000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>Instituto Mora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BEC01" w14:textId="3A143446" w:rsidR="00ED21E3" w:rsidRPr="00A571CA" w:rsidRDefault="000403CC">
            <w:pPr>
              <w:rPr>
                <w:rFonts w:ascii="Times New Roman" w:eastAsia="Microsoft JhengHei Light" w:hAnsi="Times New Roman" w:cs="Times New Roman"/>
              </w:rPr>
            </w:pPr>
            <w:r w:rsidRPr="00A571CA">
              <w:rPr>
                <w:rFonts w:ascii="Times New Roman" w:eastAsia="Microsoft JhengHei Light" w:hAnsi="Times New Roman" w:cs="Times New Roman"/>
              </w:rPr>
              <w:t xml:space="preserve">El levantamiento del régimen de la culpa femenina: una vía de lectura para la poesía de Carmen Soler en el exilio del </w:t>
            </w:r>
            <w:proofErr w:type="spellStart"/>
            <w:r w:rsidRPr="00A571CA">
              <w:rPr>
                <w:rFonts w:ascii="Times New Roman" w:eastAsia="Microsoft JhengHei Light" w:hAnsi="Times New Roman" w:cs="Times New Roman"/>
              </w:rPr>
              <w:t>stronismo</w:t>
            </w:r>
            <w:proofErr w:type="spellEnd"/>
          </w:p>
        </w:tc>
      </w:tr>
    </w:tbl>
    <w:p w14:paraId="08B44E12" w14:textId="77777777" w:rsidR="00ED21E3" w:rsidRPr="00A571CA" w:rsidRDefault="00000000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10:50 – 11:05   Receso</w:t>
      </w:r>
    </w:p>
    <w:p w14:paraId="0823C16A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11:05 – 12:25   Mesa 5 · Cuerpo, género y disidencia</w:t>
      </w:r>
    </w:p>
    <w:p w14:paraId="5EBFADD0" w14:textId="20B2E50A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 xml:space="preserve">Modera: </w:t>
      </w:r>
      <w:r w:rsidR="00FA1B86" w:rsidRPr="00A571CA">
        <w:rPr>
          <w:rFonts w:ascii="Times New Roman" w:hAnsi="Times New Roman" w:cs="Times New Roman"/>
          <w:i/>
          <w:iCs/>
        </w:rPr>
        <w:t xml:space="preserve">Marisol Luna 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7C008FA0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BE82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859646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2FC87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EC60C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Título de la ponencia</w:t>
            </w:r>
          </w:p>
        </w:tc>
      </w:tr>
      <w:tr w:rsidR="00ED21E3" w:rsidRPr="00A571CA" w14:paraId="0752FB35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92E217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PP26-037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F854A9" w14:textId="030227F6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Eva Castañeda Barrera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D4BC18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UNAM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40E9B7" w14:textId="53AB787D" w:rsidR="00ED21E3" w:rsidRPr="00A571CA" w:rsidRDefault="000403CC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Territorio en disputa: la política trans en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Cuerpos para odiar</w:t>
            </w:r>
            <w:r w:rsidRPr="00A571CA">
              <w:rPr>
                <w:rFonts w:ascii="Times New Roman" w:hAnsi="Times New Roman" w:cs="Times New Roman"/>
              </w:rPr>
              <w:t xml:space="preserve"> de Claudia Rodríguez</w:t>
            </w:r>
          </w:p>
        </w:tc>
      </w:tr>
      <w:tr w:rsidR="00ED21E3" w:rsidRPr="00A571CA" w14:paraId="425B7016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BDF0C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PP26-007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88B1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Sergio Barrera Figueroa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C4F30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UNAM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6C4DF" w14:textId="027DB17A" w:rsidR="00ED21E3" w:rsidRPr="00A571CA" w:rsidRDefault="000403CC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Camila Sosa Villada y la venganza de la lengua trans*: una poética de la calle y la </w:t>
            </w:r>
            <w:proofErr w:type="spellStart"/>
            <w:r w:rsidRPr="00A571CA">
              <w:rPr>
                <w:rFonts w:ascii="Times New Roman" w:hAnsi="Times New Roman" w:cs="Times New Roman"/>
              </w:rPr>
              <w:t>orgulla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puta</w:t>
            </w:r>
          </w:p>
        </w:tc>
      </w:tr>
      <w:tr w:rsidR="00ED21E3" w:rsidRPr="00A571CA" w14:paraId="603D3AA4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7C400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PP26-019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6FCD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Janet Aurora Negrete Alvarado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E4022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F4095" w14:textId="17091AE9" w:rsidR="00ED21E3" w:rsidRPr="00A571CA" w:rsidRDefault="000403CC" w:rsidP="000403CC">
            <w:pPr>
              <w:rPr>
                <w:rFonts w:ascii="Times New Roman" w:hAnsi="Times New Roman" w:cs="Times New Roman"/>
              </w:rPr>
            </w:pPr>
            <w:proofErr w:type="spellStart"/>
            <w:r w:rsidRPr="00A571CA">
              <w:rPr>
                <w:rFonts w:ascii="Times New Roman" w:hAnsi="Times New Roman" w:cs="Times New Roman"/>
              </w:rPr>
              <w:t>Autofiguración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y apropiación política en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Me llamo cuerpo que no está</w:t>
            </w:r>
            <w:r w:rsidRPr="00A571CA">
              <w:rPr>
                <w:rFonts w:ascii="Times New Roman" w:hAnsi="Times New Roman" w:cs="Times New Roman"/>
              </w:rPr>
              <w:t xml:space="preserve"> de Cristina Rivera Garza</w:t>
            </w:r>
          </w:p>
        </w:tc>
      </w:tr>
    </w:tbl>
    <w:p w14:paraId="27FF8D5B" w14:textId="77777777" w:rsidR="00ED21E3" w:rsidRPr="00A571CA" w:rsidRDefault="00000000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12:25 – 13:45   Comida</w:t>
      </w:r>
    </w:p>
    <w:p w14:paraId="11DEA57E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 xml:space="preserve">13:45 – 15:05   Mesa 1 · Reformulaciones poéticas y </w:t>
      </w:r>
      <w:proofErr w:type="spellStart"/>
      <w:r w:rsidRPr="00A571CA">
        <w:rPr>
          <w:rFonts w:ascii="Times New Roman" w:hAnsi="Times New Roman" w:cs="Times New Roman"/>
          <w:b/>
          <w:bCs/>
        </w:rPr>
        <w:t>necropoéticas</w:t>
      </w:r>
      <w:proofErr w:type="spellEnd"/>
    </w:p>
    <w:p w14:paraId="257F868D" w14:textId="0C21C7D4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 xml:space="preserve">Modera: </w:t>
      </w:r>
      <w:r w:rsidR="00AC19BE">
        <w:rPr>
          <w:rFonts w:ascii="Times New Roman" w:hAnsi="Times New Roman" w:cs="Times New Roman"/>
          <w:i/>
          <w:iCs/>
        </w:rPr>
        <w:t>Daniel Samperio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5C1B49E1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599668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EBDCB1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E1BA9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8066D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Título de la ponencia</w:t>
            </w:r>
          </w:p>
        </w:tc>
      </w:tr>
      <w:tr w:rsidR="00ED21E3" w:rsidRPr="00A571CA" w14:paraId="5D2D7F1C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EE251E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PP26-039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D7C7A" w14:textId="77777777" w:rsidR="00AC19BE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A571CA">
              <w:rPr>
                <w:rFonts w:ascii="Times New Roman" w:hAnsi="Times New Roman" w:cs="Times New Roman"/>
              </w:rPr>
              <w:t xml:space="preserve">Alejandro Palma </w:t>
            </w:r>
            <w:r w:rsidR="00AC19BE" w:rsidRPr="00A571CA">
              <w:rPr>
                <w:rFonts w:ascii="Times New Roman" w:hAnsi="Times New Roman" w:cs="Times New Roman"/>
              </w:rPr>
              <w:t>Castro</w:t>
            </w:r>
            <w:r w:rsidR="00AC19BE" w:rsidRPr="00A571C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5412A459" w14:textId="52672F46" w:rsidR="00ED21E3" w:rsidRPr="00A571CA" w:rsidRDefault="00AC19BE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i/>
                <w:iCs/>
              </w:rPr>
              <w:t xml:space="preserve">En línea 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7C9DD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BUAP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813D3" w14:textId="060C4038" w:rsidR="00ED21E3" w:rsidRPr="00A571CA" w:rsidRDefault="00A571CA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El giro de la estética civilizatoria a las </w:t>
            </w:r>
            <w:proofErr w:type="spellStart"/>
            <w:r w:rsidRPr="00A571CA">
              <w:rPr>
                <w:rFonts w:ascii="Times New Roman" w:hAnsi="Times New Roman" w:cs="Times New Roman"/>
              </w:rPr>
              <w:t>necropoéticas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en la poesía mexicana contemporánea</w:t>
            </w:r>
          </w:p>
        </w:tc>
      </w:tr>
      <w:tr w:rsidR="00ED21E3" w:rsidRPr="00A571CA" w14:paraId="3757E669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23FF2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PP26-040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0BFA88" w14:textId="4D0B21C2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Jocelyn Martínez Elizalde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72886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UAM-I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FA4C8F" w14:textId="6D1859F1" w:rsidR="00ED21E3" w:rsidRPr="00A571CA" w:rsidRDefault="00A571CA">
            <w:pPr>
              <w:rPr>
                <w:rFonts w:ascii="Times New Roman" w:hAnsi="Times New Roman" w:cs="Times New Roman"/>
              </w:rPr>
            </w:pPr>
            <w:proofErr w:type="spellStart"/>
            <w:r w:rsidRPr="00A571CA">
              <w:rPr>
                <w:rFonts w:ascii="Times New Roman" w:hAnsi="Times New Roman" w:cs="Times New Roman"/>
              </w:rPr>
              <w:t>Intermedialidad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A571CA">
              <w:rPr>
                <w:rFonts w:ascii="Times New Roman" w:hAnsi="Times New Roman" w:cs="Times New Roman"/>
              </w:rPr>
              <w:t>necropoéticas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en dos poemarios mexicanos: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SICARII </w:t>
            </w:r>
            <w:r w:rsidRPr="00A571CA">
              <w:rPr>
                <w:rFonts w:ascii="Times New Roman" w:hAnsi="Times New Roman" w:cs="Times New Roman"/>
              </w:rPr>
              <w:t xml:space="preserve">y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Escombros</w:t>
            </w:r>
          </w:p>
        </w:tc>
      </w:tr>
      <w:tr w:rsidR="00ED21E3" w:rsidRPr="00A571CA" w14:paraId="284954BD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F2987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PP26-005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5902A7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Francisco Javier Sainz Paz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775A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UNAM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CDABF" w14:textId="77777777" w:rsidR="00A571CA" w:rsidRPr="00A571CA" w:rsidRDefault="00A571CA" w:rsidP="00A571CA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Agonía y negatividad en la poesía de José Revueltas: política y subjetividad en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La palabra y el hombre</w:t>
            </w:r>
          </w:p>
          <w:p w14:paraId="61F8FE86" w14:textId="7A7FBBF4" w:rsidR="00ED21E3" w:rsidRPr="00A571CA" w:rsidRDefault="00ED21E3">
            <w:pPr>
              <w:rPr>
                <w:rFonts w:ascii="Times New Roman" w:hAnsi="Times New Roman" w:cs="Times New Roman"/>
              </w:rPr>
            </w:pPr>
          </w:p>
        </w:tc>
      </w:tr>
    </w:tbl>
    <w:p w14:paraId="72A2DE04" w14:textId="71A9A5A5" w:rsidR="00AC19BE" w:rsidRPr="007952AC" w:rsidRDefault="00000000" w:rsidP="007952AC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lastRenderedPageBreak/>
        <w:t xml:space="preserve">15:05 – </w:t>
      </w:r>
      <w:r w:rsidR="00AC19BE" w:rsidRPr="00A571CA">
        <w:rPr>
          <w:rFonts w:ascii="Times New Roman" w:hAnsi="Times New Roman" w:cs="Times New Roman"/>
          <w:i/>
          <w:iCs/>
        </w:rPr>
        <w:t>15:15 Receso</w:t>
      </w:r>
    </w:p>
    <w:p w14:paraId="0595D74A" w14:textId="0106882D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15:15 – 16:35   Mesa 7 · Poéticas en lenguas originarias</w:t>
      </w:r>
    </w:p>
    <w:p w14:paraId="6070E163" w14:textId="228483B0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 xml:space="preserve">Modera: </w:t>
      </w:r>
      <w:r w:rsidR="00FA1B86" w:rsidRPr="00A571CA">
        <w:rPr>
          <w:rFonts w:ascii="Times New Roman" w:hAnsi="Times New Roman" w:cs="Times New Roman"/>
          <w:i/>
          <w:iCs/>
        </w:rPr>
        <w:t xml:space="preserve">Jocelyn </w:t>
      </w:r>
      <w:r w:rsidR="00AC19BE">
        <w:rPr>
          <w:rFonts w:ascii="Times New Roman" w:hAnsi="Times New Roman" w:cs="Times New Roman"/>
          <w:i/>
          <w:iCs/>
        </w:rPr>
        <w:t>Martínez Elizalde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51AEE101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372F2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DDA1E6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8FBA7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FAFC53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Título de la ponencia</w:t>
            </w:r>
          </w:p>
        </w:tc>
      </w:tr>
      <w:tr w:rsidR="00ED21E3" w:rsidRPr="00A571CA" w14:paraId="64BDE445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FACFEF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PP26-025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1BC07" w14:textId="77777777" w:rsidR="00AC19BE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A571CA">
              <w:rPr>
                <w:rFonts w:ascii="Times New Roman" w:hAnsi="Times New Roman" w:cs="Times New Roman"/>
              </w:rPr>
              <w:t>Viviana Gonzales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  <w:p w14:paraId="7D07E53A" w14:textId="13B604C5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i/>
                <w:iCs/>
              </w:rPr>
              <w:t>En línea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F1E75E" w14:textId="73086465" w:rsidR="00ED21E3" w:rsidRPr="00A571CA" w:rsidRDefault="00AC1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Bolivia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5E063" w14:textId="752EC037" w:rsidR="00ED21E3" w:rsidRPr="00A571CA" w:rsidRDefault="00A571CA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El mundo sagrado en la poesía zoque y </w:t>
            </w:r>
            <w:proofErr w:type="spellStart"/>
            <w:r w:rsidRPr="00A571CA">
              <w:rPr>
                <w:rFonts w:ascii="Times New Roman" w:hAnsi="Times New Roman" w:cs="Times New Roman"/>
              </w:rPr>
              <w:t>aymara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: un diálogo entre la obra de </w:t>
            </w:r>
            <w:proofErr w:type="spellStart"/>
            <w:r w:rsidRPr="00A571CA">
              <w:rPr>
                <w:rFonts w:ascii="Times New Roman" w:hAnsi="Times New Roman" w:cs="Times New Roman"/>
              </w:rPr>
              <w:t>Mikeas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Sánchez y Calixta Choque</w:t>
            </w:r>
          </w:p>
        </w:tc>
      </w:tr>
      <w:tr w:rsidR="00ED21E3" w:rsidRPr="00A571CA" w14:paraId="70DA0639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EB0EA5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PP26-026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E43A5" w14:textId="77777777" w:rsidR="00AC19BE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A571CA">
              <w:rPr>
                <w:rFonts w:ascii="Times New Roman" w:hAnsi="Times New Roman" w:cs="Times New Roman"/>
              </w:rPr>
              <w:t>Carmen Jhoana Díaz Atilano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  <w:p w14:paraId="4B9DB924" w14:textId="16F736CE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i/>
                <w:iCs/>
              </w:rPr>
              <w:t>En línea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D474D0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U. San Ignacio de Loyola (Perú)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24E7D" w14:textId="60F67976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Las «poéticas de lo imposible» en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Parias </w:t>
            </w:r>
            <w:proofErr w:type="spellStart"/>
            <w:r w:rsidRPr="00A571CA">
              <w:rPr>
                <w:rFonts w:ascii="Times New Roman" w:hAnsi="Times New Roman" w:cs="Times New Roman"/>
                <w:i/>
                <w:iCs/>
              </w:rPr>
              <w:t>zugun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de Adriana Pinda</w:t>
            </w:r>
            <w:r w:rsidR="00A571CA" w:rsidRPr="00A571CA">
              <w:rPr>
                <w:rFonts w:ascii="Times New Roman" w:hAnsi="Times New Roman" w:cs="Times New Roman"/>
              </w:rPr>
              <w:t xml:space="preserve"> y las poetas mapuches contemporáneas</w:t>
            </w:r>
          </w:p>
        </w:tc>
      </w:tr>
      <w:tr w:rsidR="00ED21E3" w:rsidRPr="00A571CA" w14:paraId="4D5F6709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D9970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PP26-035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44AB6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Fernanda Abigail Sánchez Callejo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92E6AF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UAM-I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894C0" w14:textId="55C5F877" w:rsidR="00ED21E3" w:rsidRPr="00A571CA" w:rsidRDefault="00A571CA" w:rsidP="00A571CA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Diáspora de lluvia: </w:t>
            </w:r>
            <w:proofErr w:type="spellStart"/>
            <w:r w:rsidRPr="00A571CA">
              <w:rPr>
                <w:rFonts w:ascii="Times New Roman" w:hAnsi="Times New Roman" w:cs="Times New Roman"/>
              </w:rPr>
              <w:t>contrapoéticas</w:t>
            </w:r>
            <w:proofErr w:type="spellEnd"/>
            <w:r w:rsidRPr="00A571CA">
              <w:rPr>
                <w:rFonts w:ascii="Times New Roman" w:hAnsi="Times New Roman" w:cs="Times New Roman"/>
              </w:rPr>
              <w:t xml:space="preserve"> del cuerpo-territorio-tierra desde la migración en la poesía de Celerina Sánchez Sántiago”</w:t>
            </w:r>
          </w:p>
        </w:tc>
      </w:tr>
    </w:tbl>
    <w:p w14:paraId="5267231F" w14:textId="77777777" w:rsidR="00564518" w:rsidRPr="00A571CA" w:rsidRDefault="00564518">
      <w:pPr>
        <w:spacing w:before="60" w:after="80"/>
        <w:rPr>
          <w:rFonts w:ascii="Times New Roman" w:hAnsi="Times New Roman" w:cs="Times New Roman"/>
        </w:rPr>
      </w:pPr>
    </w:p>
    <w:p w14:paraId="13904068" w14:textId="245989E3" w:rsidR="00ED21E3" w:rsidRPr="00A571CA" w:rsidRDefault="00000000">
      <w:pPr>
        <w:shd w:val="clear" w:color="auto" w:fill="DDEBF7"/>
        <w:spacing w:before="330" w:after="9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 xml:space="preserve">  VIERNES 30 DE OCTUBRE</w:t>
      </w:r>
      <w:r w:rsidR="007952AC">
        <w:rPr>
          <w:rFonts w:ascii="Times New Roman" w:hAnsi="Times New Roman" w:cs="Times New Roman"/>
          <w:b/>
          <w:bCs/>
        </w:rPr>
        <w:t xml:space="preserve">- </w:t>
      </w:r>
      <w:r w:rsidR="007952AC" w:rsidRPr="007952AC">
        <w:rPr>
          <w:rFonts w:ascii="Times New Roman" w:hAnsi="Times New Roman" w:cs="Times New Roman"/>
          <w:b/>
          <w:bCs/>
        </w:rPr>
        <w:t xml:space="preserve">Auditorio </w:t>
      </w:r>
      <w:proofErr w:type="spellStart"/>
      <w:r w:rsidR="007952AC" w:rsidRPr="007952AC">
        <w:rPr>
          <w:rFonts w:ascii="Times New Roman" w:hAnsi="Times New Roman" w:cs="Times New Roman"/>
          <w:b/>
          <w:bCs/>
        </w:rPr>
        <w:t>Incalli</w:t>
      </w:r>
      <w:proofErr w:type="spellEnd"/>
      <w:r w:rsidR="007952AC" w:rsidRPr="007952A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952AC" w:rsidRPr="007952AC">
        <w:rPr>
          <w:rFonts w:ascii="Times New Roman" w:hAnsi="Times New Roman" w:cs="Times New Roman"/>
          <w:b/>
          <w:bCs/>
        </w:rPr>
        <w:t>Ixcahuipoca</w:t>
      </w:r>
      <w:proofErr w:type="spellEnd"/>
    </w:p>
    <w:p w14:paraId="438D10F3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10:00 – 11:15   Conferencia magistral · Dr. James Iffland</w:t>
      </w:r>
      <w:r w:rsidRPr="00A571CA">
        <w:rPr>
          <w:rFonts w:ascii="Times New Roman" w:hAnsi="Times New Roman" w:cs="Times New Roman"/>
        </w:rPr>
        <w:t xml:space="preserve">   ·   Boston </w:t>
      </w:r>
      <w:proofErr w:type="spellStart"/>
      <w:r w:rsidRPr="00A571CA">
        <w:rPr>
          <w:rFonts w:ascii="Times New Roman" w:hAnsi="Times New Roman" w:cs="Times New Roman"/>
        </w:rPr>
        <w:t>University</w:t>
      </w:r>
      <w:proofErr w:type="spellEnd"/>
      <w:r w:rsidRPr="00A571CA">
        <w:rPr>
          <w:rFonts w:ascii="Times New Roman" w:hAnsi="Times New Roman" w:cs="Times New Roman"/>
        </w:rPr>
        <w:t>, EE. UU. · En línea</w:t>
      </w:r>
    </w:p>
    <w:p w14:paraId="15D0117F" w14:textId="2CF2F8D4" w:rsidR="00ED21E3" w:rsidRPr="00A571CA" w:rsidRDefault="00000000">
      <w:pPr>
        <w:spacing w:after="3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La academia ante la poesía revolucionaria: ¿qué hacer?</w:t>
      </w:r>
    </w:p>
    <w:p w14:paraId="6A3BF918" w14:textId="77777777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Modera: Gabriel Ramos Morales</w:t>
      </w:r>
    </w:p>
    <w:p w14:paraId="19D00442" w14:textId="77777777" w:rsidR="00ED21E3" w:rsidRPr="00A571CA" w:rsidRDefault="00000000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11:15 – 11:30   Receso</w:t>
      </w:r>
    </w:p>
    <w:p w14:paraId="5C401916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 xml:space="preserve">11:30 – 12:50   Mesa 6 · Lengua, identidad y </w:t>
      </w:r>
      <w:proofErr w:type="spellStart"/>
      <w:r w:rsidRPr="00A571CA">
        <w:rPr>
          <w:rFonts w:ascii="Times New Roman" w:hAnsi="Times New Roman" w:cs="Times New Roman"/>
          <w:b/>
          <w:bCs/>
        </w:rPr>
        <w:t>colonialidad</w:t>
      </w:r>
      <w:proofErr w:type="spellEnd"/>
    </w:p>
    <w:p w14:paraId="220F5B47" w14:textId="092115C6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Modera: Diana Briceño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571CA" w14:paraId="1B6702B0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D770E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D19C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12718E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9B505F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b/>
                <w:bCs/>
              </w:rPr>
              <w:t>Título de la ponencia</w:t>
            </w:r>
          </w:p>
        </w:tc>
      </w:tr>
      <w:tr w:rsidR="00ED21E3" w:rsidRPr="00A571CA" w14:paraId="3D90551C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DED9ED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PP26-020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B4E96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Yvonne Cansigno Gutiérrez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E2A324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95CF7" w14:textId="484C66B1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Resignificación de la identidad en la poesía </w:t>
            </w:r>
            <w:r w:rsidR="00A571CA" w:rsidRPr="00A571CA">
              <w:rPr>
                <w:rFonts w:ascii="Times New Roman" w:hAnsi="Times New Roman" w:cs="Times New Roman"/>
              </w:rPr>
              <w:t xml:space="preserve">contemporánea </w:t>
            </w:r>
            <w:r w:rsidRPr="00A571CA">
              <w:rPr>
                <w:rFonts w:ascii="Times New Roman" w:hAnsi="Times New Roman" w:cs="Times New Roman"/>
              </w:rPr>
              <w:t>en lenguas originarias</w:t>
            </w:r>
          </w:p>
        </w:tc>
      </w:tr>
      <w:tr w:rsidR="00ED21E3" w:rsidRPr="00A571CA" w14:paraId="72B788C2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DE3CB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PP26-034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8CDAB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Axel Gaona-Dehesa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6FAAE" w14:textId="0B470349" w:rsidR="00ED21E3" w:rsidRPr="00A571CA" w:rsidRDefault="00FD325D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CELA- UNAM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323BB" w14:textId="77777777" w:rsidR="00A571CA" w:rsidRPr="00A571CA" w:rsidRDefault="00A571CA" w:rsidP="00A571CA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i/>
                <w:iCs/>
              </w:rPr>
              <w:t>Papá, te dediqué un libro entero</w:t>
            </w:r>
            <w:r w:rsidRPr="00A571CA">
              <w:rPr>
                <w:rFonts w:ascii="Times New Roman" w:hAnsi="Times New Roman" w:cs="Times New Roman"/>
              </w:rPr>
              <w:t>: la figura del padre en poesías indígenas, una mirada desde</w:t>
            </w:r>
          </w:p>
          <w:p w14:paraId="18BBABB9" w14:textId="60FE80E4" w:rsidR="00ED21E3" w:rsidRPr="00A571CA" w:rsidRDefault="00A571CA" w:rsidP="00A571CA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masculinidades indígenas.</w:t>
            </w:r>
          </w:p>
        </w:tc>
      </w:tr>
      <w:tr w:rsidR="00ED21E3" w:rsidRPr="00A571CA" w14:paraId="3786E8DE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66F4B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PP26-032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E17E46" w14:textId="77777777" w:rsidR="00AC19BE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A571CA">
              <w:rPr>
                <w:rFonts w:ascii="Times New Roman" w:hAnsi="Times New Roman" w:cs="Times New Roman"/>
              </w:rPr>
              <w:t>Álvaro Martínez Dzul</w:t>
            </w:r>
            <w:r w:rsidRPr="00A571CA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  <w:p w14:paraId="3FE84A9E" w14:textId="554D05B9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  <w:i/>
                <w:iCs/>
              </w:rPr>
              <w:t>En línea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8355FB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865C12" w14:textId="77777777" w:rsidR="00ED21E3" w:rsidRPr="00A571CA" w:rsidRDefault="00000000">
            <w:pPr>
              <w:rPr>
                <w:rFonts w:ascii="Times New Roman" w:hAnsi="Times New Roman" w:cs="Times New Roman"/>
              </w:rPr>
            </w:pPr>
            <w:r w:rsidRPr="00A571CA">
              <w:rPr>
                <w:rFonts w:ascii="Times New Roman" w:hAnsi="Times New Roman" w:cs="Times New Roman"/>
              </w:rPr>
              <w:t xml:space="preserve">Una identidad caribeña en </w:t>
            </w:r>
            <w:r w:rsidRPr="00A571CA">
              <w:rPr>
                <w:rFonts w:ascii="Times New Roman" w:hAnsi="Times New Roman" w:cs="Times New Roman"/>
                <w:i/>
                <w:iCs/>
              </w:rPr>
              <w:t>El reino del caimito</w:t>
            </w:r>
            <w:r w:rsidRPr="00A571CA">
              <w:rPr>
                <w:rFonts w:ascii="Times New Roman" w:hAnsi="Times New Roman" w:cs="Times New Roman"/>
              </w:rPr>
              <w:t xml:space="preserve"> de Derek Walcott</w:t>
            </w:r>
          </w:p>
        </w:tc>
      </w:tr>
    </w:tbl>
    <w:p w14:paraId="4DA06DAE" w14:textId="77777777" w:rsidR="00ED21E3" w:rsidRPr="00A571CA" w:rsidRDefault="00000000">
      <w:pPr>
        <w:spacing w:before="130" w:after="4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>12:50 – 13:00   Pausa</w:t>
      </w:r>
    </w:p>
    <w:p w14:paraId="1E9C8EAB" w14:textId="77777777" w:rsidR="00ED21E3" w:rsidRPr="00A571CA" w:rsidRDefault="00000000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t>13:00 – 14:20   Mesa 9 · Exilio y migración</w:t>
      </w:r>
    </w:p>
    <w:p w14:paraId="771A0385" w14:textId="6AE223A2" w:rsidR="00ED21E3" w:rsidRPr="00A571CA" w:rsidRDefault="00000000">
      <w:pPr>
        <w:spacing w:before="40" w:after="6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i/>
          <w:iCs/>
        </w:rPr>
        <w:t xml:space="preserve">Modera: </w:t>
      </w:r>
      <w:r w:rsidR="00FA1B86" w:rsidRPr="00A571CA">
        <w:rPr>
          <w:rFonts w:ascii="Times New Roman" w:hAnsi="Times New Roman" w:cs="Times New Roman"/>
          <w:i/>
          <w:iCs/>
        </w:rPr>
        <w:t>Yvonne</w:t>
      </w:r>
      <w:r w:rsidR="00AC19BE">
        <w:rPr>
          <w:rFonts w:ascii="Times New Roman" w:hAnsi="Times New Roman" w:cs="Times New Roman"/>
          <w:i/>
          <w:iCs/>
        </w:rPr>
        <w:t xml:space="preserve"> </w:t>
      </w:r>
      <w:r w:rsidR="00AC19BE" w:rsidRPr="00AC19BE">
        <w:rPr>
          <w:rFonts w:ascii="Times New Roman" w:hAnsi="Times New Roman" w:cs="Times New Roman"/>
          <w:i/>
          <w:iCs/>
        </w:rPr>
        <w:t>Cansigno Gutiérrez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400"/>
        <w:gridCol w:w="1950"/>
        <w:gridCol w:w="4350"/>
      </w:tblGrid>
      <w:tr w:rsidR="00ED21E3" w:rsidRPr="00AC19BE" w14:paraId="211A0148" w14:textId="77777777">
        <w:trPr>
          <w:tblHeader/>
        </w:trPr>
        <w:tc>
          <w:tcPr>
            <w:tcW w:w="10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5F782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  <w:b/>
                <w:bCs/>
              </w:rPr>
              <w:t>Folio</w:t>
            </w:r>
          </w:p>
        </w:tc>
        <w:tc>
          <w:tcPr>
            <w:tcW w:w="240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F5092C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  <w:b/>
                <w:bCs/>
              </w:rPr>
              <w:t>Ponente</w:t>
            </w:r>
          </w:p>
        </w:tc>
        <w:tc>
          <w:tcPr>
            <w:tcW w:w="19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DB9C0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  <w:b/>
                <w:bCs/>
              </w:rPr>
              <w:t>Adscripción</w:t>
            </w:r>
          </w:p>
        </w:tc>
        <w:tc>
          <w:tcPr>
            <w:tcW w:w="4350" w:type="dxa"/>
            <w:shd w:val="clear" w:color="auto" w:fill="1F4E7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BA949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  <w:b/>
                <w:bCs/>
              </w:rPr>
              <w:t>Título de la ponencia</w:t>
            </w:r>
          </w:p>
        </w:tc>
      </w:tr>
      <w:tr w:rsidR="00ED21E3" w:rsidRPr="00AC19BE" w14:paraId="38CB757F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AFDDA0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PP26-031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64559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Abraham Peralta Vélez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F5BD8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UAM-I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852E70" w14:textId="77777777" w:rsidR="00A571CA" w:rsidRPr="00AC19BE" w:rsidRDefault="00A571CA" w:rsidP="00A571CA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  <w:b/>
                <w:bCs/>
              </w:rPr>
              <w:t xml:space="preserve">La confesión de la </w:t>
            </w:r>
            <w:r w:rsidRPr="00AC19BE">
              <w:rPr>
                <w:rFonts w:ascii="Times New Roman" w:hAnsi="Times New Roman" w:cs="Times New Roman"/>
                <w:b/>
                <w:bCs/>
                <w:i/>
                <w:iCs/>
              </w:rPr>
              <w:t>oscura infancia</w:t>
            </w:r>
            <w:r w:rsidRPr="00AC19BE">
              <w:rPr>
                <w:rFonts w:ascii="Times New Roman" w:hAnsi="Times New Roman" w:cs="Times New Roman"/>
                <w:b/>
                <w:bCs/>
              </w:rPr>
              <w:t xml:space="preserve"> en la poesía </w:t>
            </w:r>
          </w:p>
          <w:p w14:paraId="7CE3589D" w14:textId="4803EF2F" w:rsidR="00ED21E3" w:rsidRPr="00AC19BE" w:rsidRDefault="00A571CA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  <w:b/>
                <w:bCs/>
              </w:rPr>
              <w:t>de la segunda generación de poetas exiliados en México</w:t>
            </w:r>
          </w:p>
        </w:tc>
      </w:tr>
      <w:tr w:rsidR="00ED21E3" w:rsidRPr="00AC19BE" w14:paraId="1E5A6A03" w14:textId="77777777" w:rsidTr="00AC19BE">
        <w:trPr>
          <w:trHeight w:val="665"/>
        </w:trPr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769B7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PP26-036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F96DA" w14:textId="09C9CB38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Diego Alcázar Díaz</w:t>
            </w:r>
            <w:r w:rsidRPr="00AC19BE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B0F52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UAM-A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B8703" w14:textId="565F1620" w:rsidR="00A571CA" w:rsidRPr="00AC19BE" w:rsidRDefault="00A571CA" w:rsidP="00A571CA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“Vivo escondido en mi sombra”: modulaciones identitarias y discursivas</w:t>
            </w:r>
          </w:p>
          <w:p w14:paraId="4267ACBB" w14:textId="18E0A437" w:rsidR="00ED21E3" w:rsidRPr="00AC19BE" w:rsidRDefault="00A571CA" w:rsidP="00A571CA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en la obra primera de Octavio Armand</w:t>
            </w:r>
          </w:p>
        </w:tc>
      </w:tr>
      <w:tr w:rsidR="00ED21E3" w:rsidRPr="00AC19BE" w14:paraId="34E1FB89" w14:textId="77777777"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1B408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PP26-042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846090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Ángel Alexandro Porras Ortega</w:t>
            </w:r>
          </w:p>
        </w:tc>
        <w:tc>
          <w:tcPr>
            <w:tcW w:w="19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793CFE" w14:textId="77777777" w:rsidR="00ED21E3" w:rsidRPr="00AC19BE" w:rsidRDefault="00000000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>UNAM</w:t>
            </w:r>
          </w:p>
        </w:tc>
        <w:tc>
          <w:tcPr>
            <w:tcW w:w="43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B372B" w14:textId="77777777" w:rsidR="00A571CA" w:rsidRPr="00AC19BE" w:rsidRDefault="00A571CA" w:rsidP="00A571CA">
            <w:pPr>
              <w:rPr>
                <w:rFonts w:ascii="Times New Roman" w:hAnsi="Times New Roman" w:cs="Times New Roman"/>
              </w:rPr>
            </w:pPr>
            <w:r w:rsidRPr="00AC19BE">
              <w:rPr>
                <w:rFonts w:ascii="Times New Roman" w:hAnsi="Times New Roman" w:cs="Times New Roman"/>
              </w:rPr>
              <w:t xml:space="preserve">Poema en prosa desde el exilio: </w:t>
            </w:r>
            <w:r w:rsidRPr="00AC19BE">
              <w:rPr>
                <w:rFonts w:ascii="Times New Roman" w:hAnsi="Times New Roman" w:cs="Times New Roman"/>
                <w:i/>
                <w:iCs/>
              </w:rPr>
              <w:t xml:space="preserve">Cartones de Madrid </w:t>
            </w:r>
            <w:r w:rsidRPr="00AC19BE">
              <w:rPr>
                <w:rFonts w:ascii="Times New Roman" w:hAnsi="Times New Roman" w:cs="Times New Roman"/>
              </w:rPr>
              <w:t xml:space="preserve">de Alfonso Reyes y </w:t>
            </w:r>
            <w:r w:rsidRPr="00AC19BE">
              <w:rPr>
                <w:rFonts w:ascii="Times New Roman" w:hAnsi="Times New Roman" w:cs="Times New Roman"/>
                <w:i/>
                <w:iCs/>
              </w:rPr>
              <w:t xml:space="preserve">A orillas del Hudson </w:t>
            </w:r>
            <w:r w:rsidRPr="00AC19BE">
              <w:rPr>
                <w:rFonts w:ascii="Times New Roman" w:hAnsi="Times New Roman" w:cs="Times New Roman"/>
              </w:rPr>
              <w:t>de Martín Luis Guzmán.</w:t>
            </w:r>
          </w:p>
          <w:p w14:paraId="1A25BD75" w14:textId="0A279D84" w:rsidR="00ED21E3" w:rsidRPr="00AC19BE" w:rsidRDefault="00ED21E3">
            <w:pPr>
              <w:rPr>
                <w:rFonts w:ascii="Times New Roman" w:hAnsi="Times New Roman" w:cs="Times New Roman"/>
              </w:rPr>
            </w:pPr>
          </w:p>
        </w:tc>
      </w:tr>
    </w:tbl>
    <w:p w14:paraId="09110AD6" w14:textId="77777777" w:rsidR="00AC19BE" w:rsidRDefault="00AC19BE" w:rsidP="00FA1B86">
      <w:pPr>
        <w:spacing w:before="190" w:after="50"/>
        <w:rPr>
          <w:rFonts w:ascii="Times New Roman" w:hAnsi="Times New Roman" w:cs="Times New Roman"/>
          <w:b/>
          <w:bCs/>
        </w:rPr>
      </w:pPr>
    </w:p>
    <w:p w14:paraId="60F7B89C" w14:textId="79FFE0B6" w:rsidR="00FA1B86" w:rsidRPr="00A571CA" w:rsidRDefault="00000000" w:rsidP="00FA1B86">
      <w:pPr>
        <w:spacing w:before="190" w:after="50"/>
        <w:rPr>
          <w:rFonts w:ascii="Times New Roman" w:hAnsi="Times New Roman" w:cs="Times New Roman"/>
        </w:rPr>
      </w:pPr>
      <w:r w:rsidRPr="00A571CA">
        <w:rPr>
          <w:rFonts w:ascii="Times New Roman" w:hAnsi="Times New Roman" w:cs="Times New Roman"/>
          <w:b/>
          <w:bCs/>
        </w:rPr>
        <w:lastRenderedPageBreak/>
        <w:t>14:30 – 1</w:t>
      </w:r>
      <w:r w:rsidR="00FA1B86" w:rsidRPr="00A571CA">
        <w:rPr>
          <w:rFonts w:ascii="Times New Roman" w:hAnsi="Times New Roman" w:cs="Times New Roman"/>
          <w:b/>
          <w:bCs/>
        </w:rPr>
        <w:t>5:30</w:t>
      </w:r>
      <w:r w:rsidRPr="00A571CA">
        <w:rPr>
          <w:rFonts w:ascii="Times New Roman" w:hAnsi="Times New Roman" w:cs="Times New Roman"/>
          <w:b/>
          <w:bCs/>
        </w:rPr>
        <w:t xml:space="preserve">   </w:t>
      </w:r>
      <w:r w:rsidR="00AC19BE">
        <w:rPr>
          <w:rFonts w:ascii="Times New Roman" w:hAnsi="Times New Roman" w:cs="Times New Roman"/>
          <w:b/>
          <w:bCs/>
        </w:rPr>
        <w:t>Actividad cultural</w:t>
      </w:r>
      <w:r w:rsidR="00FA1B86" w:rsidRPr="00A571CA">
        <w:rPr>
          <w:rFonts w:ascii="Times New Roman" w:hAnsi="Times New Roman" w:cs="Times New Roman"/>
        </w:rPr>
        <w:t xml:space="preserve"> </w:t>
      </w:r>
    </w:p>
    <w:p w14:paraId="725ACD28" w14:textId="1444A800" w:rsidR="00C64EC9" w:rsidRPr="007952AC" w:rsidRDefault="00FA1B86" w:rsidP="007952AC">
      <w:pPr>
        <w:spacing w:before="190" w:after="50"/>
        <w:rPr>
          <w:rFonts w:ascii="Times New Roman" w:hAnsi="Times New Roman" w:cs="Times New Roman"/>
          <w:b/>
          <w:bCs/>
        </w:rPr>
      </w:pPr>
      <w:r w:rsidRPr="00A571CA">
        <w:rPr>
          <w:rFonts w:ascii="Times New Roman" w:hAnsi="Times New Roman" w:cs="Times New Roman"/>
          <w:b/>
          <w:bCs/>
        </w:rPr>
        <w:t>15:40- 16:00 Clausura</w:t>
      </w:r>
      <w:r w:rsidR="00C47FBC" w:rsidRPr="00A571CA">
        <w:rPr>
          <w:rFonts w:ascii="Times New Roman" w:hAnsi="Times New Roman" w:cs="Times New Roman"/>
          <w:b/>
          <w:bCs/>
        </w:rPr>
        <w:t xml:space="preserve"> </w:t>
      </w:r>
      <w:r w:rsidR="00912D17">
        <w:rPr>
          <w:rFonts w:ascii="Times New Roman" w:hAnsi="Times New Roman" w:cs="Times New Roman"/>
          <w:b/>
          <w:bCs/>
        </w:rPr>
        <w:t>(</w:t>
      </w:r>
      <w:r w:rsidR="00C47FBC" w:rsidRPr="00A571CA">
        <w:rPr>
          <w:rFonts w:ascii="Times New Roman" w:hAnsi="Times New Roman" w:cs="Times New Roman"/>
          <w:b/>
          <w:bCs/>
        </w:rPr>
        <w:t xml:space="preserve">autoridades y comité </w:t>
      </w:r>
      <w:r w:rsidR="00912D17">
        <w:rPr>
          <w:rFonts w:ascii="Times New Roman" w:hAnsi="Times New Roman" w:cs="Times New Roman"/>
          <w:b/>
          <w:bCs/>
        </w:rPr>
        <w:t>organizador)</w:t>
      </w:r>
    </w:p>
    <w:sectPr w:rsidR="00C64EC9" w:rsidRPr="007952AC">
      <w:pgSz w:w="12240" w:h="15840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icrosoft JhengHei Light">
    <w:panose1 w:val="020B0604020202020204"/>
    <w:charset w:val="88"/>
    <w:family w:val="swiss"/>
    <w:pitch w:val="variable"/>
    <w:sig w:usb0="800002A7" w:usb1="28CF4400" w:usb2="00000016" w:usb3="00000000" w:csb0="00100009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11162E"/>
    <w:multiLevelType w:val="hybridMultilevel"/>
    <w:tmpl w:val="3D2420E2"/>
    <w:lvl w:ilvl="0" w:tplc="F8B0FD92">
      <w:start w:val="1"/>
      <w:numFmt w:val="bullet"/>
      <w:lvlText w:val="●"/>
      <w:lvlJc w:val="left"/>
      <w:pPr>
        <w:ind w:left="720" w:hanging="360"/>
      </w:pPr>
    </w:lvl>
    <w:lvl w:ilvl="1" w:tplc="731EB6FE">
      <w:start w:val="1"/>
      <w:numFmt w:val="bullet"/>
      <w:lvlText w:val="○"/>
      <w:lvlJc w:val="left"/>
      <w:pPr>
        <w:ind w:left="1440" w:hanging="360"/>
      </w:pPr>
    </w:lvl>
    <w:lvl w:ilvl="2" w:tplc="C9183BE2">
      <w:start w:val="1"/>
      <w:numFmt w:val="bullet"/>
      <w:lvlText w:val="■"/>
      <w:lvlJc w:val="left"/>
      <w:pPr>
        <w:ind w:left="2160" w:hanging="360"/>
      </w:pPr>
    </w:lvl>
    <w:lvl w:ilvl="3" w:tplc="9F38CE98">
      <w:start w:val="1"/>
      <w:numFmt w:val="bullet"/>
      <w:lvlText w:val="●"/>
      <w:lvlJc w:val="left"/>
      <w:pPr>
        <w:ind w:left="2880" w:hanging="360"/>
      </w:pPr>
    </w:lvl>
    <w:lvl w:ilvl="4" w:tplc="21D2E570">
      <w:start w:val="1"/>
      <w:numFmt w:val="bullet"/>
      <w:lvlText w:val="○"/>
      <w:lvlJc w:val="left"/>
      <w:pPr>
        <w:ind w:left="3600" w:hanging="360"/>
      </w:pPr>
    </w:lvl>
    <w:lvl w:ilvl="5" w:tplc="ACEA0860">
      <w:start w:val="1"/>
      <w:numFmt w:val="bullet"/>
      <w:lvlText w:val="■"/>
      <w:lvlJc w:val="left"/>
      <w:pPr>
        <w:ind w:left="4320" w:hanging="360"/>
      </w:pPr>
    </w:lvl>
    <w:lvl w:ilvl="6" w:tplc="9ECA42BC">
      <w:start w:val="1"/>
      <w:numFmt w:val="bullet"/>
      <w:lvlText w:val="●"/>
      <w:lvlJc w:val="left"/>
      <w:pPr>
        <w:ind w:left="5040" w:hanging="360"/>
      </w:pPr>
    </w:lvl>
    <w:lvl w:ilvl="7" w:tplc="8E6AFF00">
      <w:start w:val="1"/>
      <w:numFmt w:val="bullet"/>
      <w:lvlText w:val="●"/>
      <w:lvlJc w:val="left"/>
      <w:pPr>
        <w:ind w:left="5760" w:hanging="360"/>
      </w:pPr>
    </w:lvl>
    <w:lvl w:ilvl="8" w:tplc="413CE642">
      <w:start w:val="1"/>
      <w:numFmt w:val="bullet"/>
      <w:lvlText w:val="●"/>
      <w:lvlJc w:val="left"/>
      <w:pPr>
        <w:ind w:left="6480" w:hanging="360"/>
      </w:pPr>
    </w:lvl>
  </w:abstractNum>
  <w:num w:numId="1" w16cid:durableId="4099314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E3"/>
    <w:rsid w:val="000403CC"/>
    <w:rsid w:val="001054EE"/>
    <w:rsid w:val="00132BB0"/>
    <w:rsid w:val="00147AD0"/>
    <w:rsid w:val="00197121"/>
    <w:rsid w:val="001E572C"/>
    <w:rsid w:val="00252D60"/>
    <w:rsid w:val="003122E2"/>
    <w:rsid w:val="003A22C2"/>
    <w:rsid w:val="00402AC8"/>
    <w:rsid w:val="00491751"/>
    <w:rsid w:val="004C3786"/>
    <w:rsid w:val="00564518"/>
    <w:rsid w:val="006357CB"/>
    <w:rsid w:val="006D5C84"/>
    <w:rsid w:val="007952AC"/>
    <w:rsid w:val="00912D17"/>
    <w:rsid w:val="00A571CA"/>
    <w:rsid w:val="00A972D0"/>
    <w:rsid w:val="00AC19BE"/>
    <w:rsid w:val="00C47FBC"/>
    <w:rsid w:val="00C64EC9"/>
    <w:rsid w:val="00D120F5"/>
    <w:rsid w:val="00DD13BD"/>
    <w:rsid w:val="00DD438D"/>
    <w:rsid w:val="00E52DA3"/>
    <w:rsid w:val="00ED21E3"/>
    <w:rsid w:val="00EF79FD"/>
    <w:rsid w:val="00FA1B86"/>
    <w:rsid w:val="00FA1B91"/>
    <w:rsid w:val="00FD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4F7C"/>
  <w15:docId w15:val="{632BB921-C62B-4A21-AADB-BDA11C92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403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marie seguin</cp:lastModifiedBy>
  <cp:revision>2</cp:revision>
  <cp:lastPrinted>2026-09-24T16:19:00Z</cp:lastPrinted>
  <dcterms:created xsi:type="dcterms:W3CDTF">2026-10-07T18:59:00Z</dcterms:created>
  <dcterms:modified xsi:type="dcterms:W3CDTF">2026-10-07T18:59:00Z</dcterms:modified>
</cp:coreProperties>
</file>